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проектной деятельности по литературе</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проектной деятельности по литературе»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«Основы проектной деятельности по литературе».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проектной деятельности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980.784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388.3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trPr>
          <w:trHeight w:hRule="exact" w:val="292.8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содержание учебно-методических комплектов по русскому языку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типы и формы уроков, методы, приёмы, средства и технологии обучения, принципы их отбора для изучения конкретного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содержание примерных программ по русскому языку и литературе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структуру и принципы проектирования рабочих программ по русскому языку и литературе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современными методиками обучения русскому языку и литературе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современными технологиями, в т.ч. информационными, обеспечивающими качество учебно-воспитательного процесса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психологию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влияния и управления командой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методами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Б1.В.02.ДВ.01.02 «Основы проектной деятельности по литературе»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 (получение первичных навыков НИР)) в области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Учебная практика (получение первичных навыков НИР) филологическая</w:t>
            </w:r>
          </w:p>
          <w:p>
            <w:pPr>
              <w:jc w:val="center"/>
              <w:spacing w:after="0" w:line="240" w:lineRule="auto"/>
              <w:rPr>
                <w:sz w:val="22"/>
                <w:szCs w:val="22"/>
              </w:rPr>
            </w:pPr>
            <w:r>
              <w:rPr>
                <w:rFonts w:ascii="Times New Roman" w:hAnsi="Times New Roman" w:cs="Times New Roman"/>
                <w:color w:val="#000000"/>
                <w:sz w:val="22"/>
                <w:szCs w:val="22"/>
              </w:rPr>
              <w:t> Учебно-исследовательский модуль</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Информатика и информационно - 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Литературоведение. Текстология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проблемы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литературе</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литературе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 ПК-6, ПК-7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проектной деятельности обучающихся в области русского языка и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проектной деятельности обучающихся в области русского языка и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4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проектирования в образовании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педагогика. История использования проектной деятельности в образовании. История применения проектного метода образования. Проектная деятельность в школе в соответствии с ФГОС общего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Теоретические основы организации проектной деятельности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методе проектов, учебной проектной деятельности. Содержание понятий «проект» и «проектная деятельность».  Соотношение понятий «проективный», «проектный», «проектировочный». Требования к образовательному проекту. Классификация проектов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проектной деятельности обучающихся в области русского языка и литературы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в организации проектной деятельности.  Этапы проектной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Виды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Учебно-исследовательские проекты: информационный, исследовательский, творческий, социальный, прикладной, игровой, инновационный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Результаты и оценка  проектирования.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Результаты проектной деятельности. Оценка результатов проектной деятельности. Требования к оформлению проекта.  Критерии оценки продуктов проектной деятельности. Презентация в проектной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проектной деятельности по литературе»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проектно-исследовательской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проектно-исследовательской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http://www.iprbookshop.ru/97924.html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881.1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https://urait.ru/bcode/446191</w:t>
            </w:r>
            <w:r>
              <w:rPr/>
              <w:t xml:space="preserve"> </w:t>
            </w:r>
          </w:p>
        </w:tc>
      </w:tr>
      <w:tr>
        <w:trPr>
          <w:trHeight w:hRule="exact" w:val="2178.3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активности</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Зиангирова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http://www.iprbookshop.ru/31944.html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46.3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иЛ)(24)_plx_Основы проектной деятельности по литературе</dc:title>
  <dc:creator>FastReport.NET</dc:creator>
</cp:coreProperties>
</file>